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3913" w14:textId="5E46CC5C" w:rsidR="00A624BC" w:rsidRPr="00A624BC" w:rsidRDefault="00A624BC" w:rsidP="00A624BC">
      <w:pPr>
        <w:autoSpaceDE w:val="0"/>
        <w:autoSpaceDN w:val="0"/>
        <w:adjustRightInd w:val="0"/>
        <w:spacing w:after="0" w:line="240" w:lineRule="auto"/>
        <w:contextualSpacing/>
        <w:jc w:val="center"/>
        <w:rPr>
          <w:rFonts w:cstheme="minorHAnsi"/>
          <w:b/>
          <w:bCs/>
          <w:kern w:val="0"/>
          <w:sz w:val="28"/>
          <w:szCs w:val="28"/>
        </w:rPr>
      </w:pPr>
      <w:r w:rsidRPr="00A624BC">
        <w:rPr>
          <w:rFonts w:cstheme="minorHAnsi"/>
          <w:b/>
          <w:bCs/>
          <w:kern w:val="0"/>
          <w:sz w:val="28"/>
          <w:szCs w:val="28"/>
        </w:rPr>
        <w:t>Trailhead Virtual Academy</w:t>
      </w:r>
      <w:r w:rsidRPr="00A624BC">
        <w:rPr>
          <w:rFonts w:cstheme="minorHAnsi"/>
          <w:b/>
          <w:bCs/>
          <w:kern w:val="0"/>
          <w:sz w:val="28"/>
          <w:szCs w:val="28"/>
        </w:rPr>
        <w:t xml:space="preserve"> Enrollment and Lottery Policy</w:t>
      </w:r>
    </w:p>
    <w:p w14:paraId="2F224E11" w14:textId="77777777" w:rsidR="00A624BC" w:rsidRPr="007161B1" w:rsidRDefault="00A624BC" w:rsidP="00F6486A">
      <w:pPr>
        <w:autoSpaceDE w:val="0"/>
        <w:autoSpaceDN w:val="0"/>
        <w:adjustRightInd w:val="0"/>
        <w:spacing w:after="0" w:line="240" w:lineRule="auto"/>
        <w:contextualSpacing/>
        <w:jc w:val="both"/>
        <w:rPr>
          <w:rFonts w:cstheme="minorHAnsi"/>
          <w:b/>
          <w:bCs/>
          <w:kern w:val="0"/>
        </w:rPr>
      </w:pPr>
    </w:p>
    <w:p w14:paraId="1FEBF952" w14:textId="15606C2A" w:rsidR="00596D65" w:rsidRPr="007161B1" w:rsidRDefault="00596D65" w:rsidP="00F6486A">
      <w:pPr>
        <w:autoSpaceDE w:val="0"/>
        <w:autoSpaceDN w:val="0"/>
        <w:adjustRightInd w:val="0"/>
        <w:spacing w:after="0" w:line="240" w:lineRule="auto"/>
        <w:contextualSpacing/>
        <w:jc w:val="both"/>
        <w:rPr>
          <w:rFonts w:cstheme="minorHAnsi"/>
          <w:b/>
          <w:bCs/>
          <w:kern w:val="0"/>
        </w:rPr>
      </w:pPr>
      <w:r w:rsidRPr="007161B1">
        <w:rPr>
          <w:rFonts w:cstheme="minorHAnsi"/>
          <w:b/>
          <w:bCs/>
          <w:kern w:val="0"/>
        </w:rPr>
        <w:t>Student Recruiting Timeline</w:t>
      </w:r>
    </w:p>
    <w:p w14:paraId="63860DD1" w14:textId="00978E45" w:rsidR="00EB0C02" w:rsidRPr="007161B1" w:rsidRDefault="00867FC7" w:rsidP="00F6486A">
      <w:pPr>
        <w:autoSpaceDE w:val="0"/>
        <w:autoSpaceDN w:val="0"/>
        <w:adjustRightInd w:val="0"/>
        <w:spacing w:after="0" w:line="240" w:lineRule="auto"/>
        <w:contextualSpacing/>
        <w:jc w:val="both"/>
        <w:rPr>
          <w:rFonts w:cstheme="minorHAnsi"/>
          <w:kern w:val="0"/>
        </w:rPr>
      </w:pPr>
      <w:r w:rsidRPr="007161B1">
        <w:rPr>
          <w:rFonts w:cstheme="minorHAnsi"/>
          <w:kern w:val="0"/>
        </w:rPr>
        <w:t xml:space="preserve">For each academic year, </w:t>
      </w:r>
      <w:r w:rsidR="00EB0C02" w:rsidRPr="007161B1">
        <w:rPr>
          <w:rFonts w:cstheme="minorHAnsi"/>
          <w:kern w:val="0"/>
        </w:rPr>
        <w:t xml:space="preserve">Trailhead Virtual Academy will </w:t>
      </w:r>
      <w:r w:rsidR="00E653EE" w:rsidRPr="007161B1">
        <w:rPr>
          <w:rFonts w:cstheme="minorHAnsi"/>
          <w:kern w:val="0"/>
        </w:rPr>
        <w:t>conduct open enrollment period to collect applications. If the number of applicants exceeds the approved Board policy for enrollment, Trailhead Virtual Academy will conduct a random selection equitable lottery</w:t>
      </w:r>
      <w:r w:rsidR="00A9534A" w:rsidRPr="007161B1">
        <w:rPr>
          <w:rFonts w:cstheme="minorHAnsi"/>
          <w:kern w:val="0"/>
        </w:rPr>
        <w:t>.</w:t>
      </w:r>
    </w:p>
    <w:p w14:paraId="5CC94750" w14:textId="77777777" w:rsidR="00EB0C02" w:rsidRPr="007161B1" w:rsidRDefault="00EB0C02" w:rsidP="00F6486A">
      <w:pPr>
        <w:autoSpaceDE w:val="0"/>
        <w:autoSpaceDN w:val="0"/>
        <w:adjustRightInd w:val="0"/>
        <w:spacing w:after="0" w:line="240" w:lineRule="auto"/>
        <w:contextualSpacing/>
        <w:jc w:val="both"/>
        <w:rPr>
          <w:rFonts w:cstheme="minorHAnsi"/>
          <w:kern w:val="0"/>
        </w:rPr>
      </w:pPr>
    </w:p>
    <w:p w14:paraId="01F21770" w14:textId="36DC052B" w:rsidR="00596D65" w:rsidRPr="007161B1" w:rsidRDefault="00596D65" w:rsidP="00F6486A">
      <w:pPr>
        <w:spacing w:after="0" w:line="240" w:lineRule="auto"/>
        <w:contextualSpacing/>
        <w:jc w:val="both"/>
        <w:rPr>
          <w:rFonts w:cstheme="minorHAnsi"/>
          <w:b/>
          <w:bCs/>
          <w:shd w:val="clear" w:color="auto" w:fill="FFFFFF"/>
        </w:rPr>
      </w:pPr>
      <w:r w:rsidRPr="007161B1">
        <w:rPr>
          <w:rFonts w:cstheme="minorHAnsi"/>
          <w:b/>
          <w:bCs/>
          <w:kern w:val="0"/>
        </w:rPr>
        <w:t>Enrolling Underserved Families</w:t>
      </w:r>
    </w:p>
    <w:p w14:paraId="4F1ACBF4" w14:textId="4A2EE135" w:rsidR="00596D65" w:rsidRPr="007161B1" w:rsidRDefault="00F94B3E" w:rsidP="00F6486A">
      <w:pPr>
        <w:spacing w:after="0" w:line="240" w:lineRule="auto"/>
        <w:contextualSpacing/>
        <w:jc w:val="both"/>
        <w:rPr>
          <w:rFonts w:cstheme="minorHAnsi"/>
          <w:shd w:val="clear" w:color="auto" w:fill="FFFFFF"/>
        </w:rPr>
      </w:pPr>
      <w:r w:rsidRPr="007161B1">
        <w:rPr>
          <w:rFonts w:cstheme="minorHAnsi"/>
          <w:kern w:val="0"/>
        </w:rPr>
        <w:t xml:space="preserve">Trailhead Virtual Academy does not discriminate </w:t>
      </w:r>
      <w:proofErr w:type="gramStart"/>
      <w:r w:rsidRPr="007161B1">
        <w:rPr>
          <w:rFonts w:cstheme="minorHAnsi"/>
          <w:kern w:val="0"/>
        </w:rPr>
        <w:t>on the basis of</w:t>
      </w:r>
      <w:proofErr w:type="gramEnd"/>
      <w:r w:rsidRPr="007161B1">
        <w:rPr>
          <w:rFonts w:cstheme="minorHAnsi"/>
          <w:kern w:val="0"/>
        </w:rPr>
        <w:t xml:space="preserve"> </w:t>
      </w:r>
      <w:r w:rsidRPr="007161B1">
        <w:rPr>
          <w:rFonts w:cstheme="minorHAnsi"/>
          <w:kern w:val="0"/>
          <w14:ligatures w14:val="none"/>
        </w:rPr>
        <w:t xml:space="preserve">race, color, creed, national origin, sex, marital status, religion, ancestry, disability, or need for special education services. In no event may the </w:t>
      </w:r>
      <w:proofErr w:type="gramStart"/>
      <w:r w:rsidRPr="007161B1">
        <w:rPr>
          <w:rFonts w:cstheme="minorHAnsi"/>
          <w:kern w:val="0"/>
          <w14:ligatures w14:val="none"/>
        </w:rPr>
        <w:t>School</w:t>
      </w:r>
      <w:proofErr w:type="gramEnd"/>
      <w:r w:rsidRPr="007161B1">
        <w:rPr>
          <w:rFonts w:cstheme="minorHAnsi"/>
          <w:kern w:val="0"/>
          <w14:ligatures w14:val="none"/>
        </w:rPr>
        <w:t xml:space="preserve"> limit admission based on race, ethnicity, national origin, disability, gender, income level, athletic ability, or proficiency in the English language. </w:t>
      </w:r>
      <w:r w:rsidRPr="007161B1">
        <w:rPr>
          <w:rFonts w:cstheme="minorHAnsi"/>
          <w:color w:val="212529"/>
          <w:shd w:val="clear" w:color="auto" w:fill="FFFFFF"/>
        </w:rPr>
        <w:t>The procedures comply with FERPA, HIPAA, OCR, and USDOE guidelines and regulations. The school adheres to all provisions of federal law related to students with disabilities, including, but not limited to, Section 504 of the Rehabilitation Act of 1973, Title II of the Americans with Disabilities Act of 1990 (“ADA”), and the Individuals with Disabilities Education Improvement Act of 2004 (“IDEA”).</w:t>
      </w:r>
      <w:r w:rsidRPr="007161B1">
        <w:rPr>
          <w:rFonts w:cstheme="minorHAnsi"/>
          <w:kern w:val="0"/>
          <w14:ligatures w14:val="none"/>
        </w:rPr>
        <w:t xml:space="preserve"> </w:t>
      </w:r>
    </w:p>
    <w:p w14:paraId="5A58C0A7" w14:textId="77777777" w:rsidR="00596D65" w:rsidRPr="007161B1" w:rsidRDefault="00596D65" w:rsidP="00F6486A">
      <w:pPr>
        <w:spacing w:after="0" w:line="240" w:lineRule="auto"/>
        <w:contextualSpacing/>
        <w:rPr>
          <w:rFonts w:cstheme="minorHAnsi"/>
        </w:rPr>
      </w:pPr>
    </w:p>
    <w:p w14:paraId="35F3AB74" w14:textId="77777777" w:rsidR="007161B1" w:rsidRPr="007161B1" w:rsidRDefault="007161B1" w:rsidP="007161B1">
      <w:pPr>
        <w:pStyle w:val="NormalWeb"/>
        <w:shd w:val="clear" w:color="auto" w:fill="FFFFFF"/>
        <w:spacing w:before="0" w:beforeAutospacing="0" w:after="0" w:afterAutospacing="0"/>
        <w:contextualSpacing/>
        <w:rPr>
          <w:rFonts w:asciiTheme="minorHAnsi" w:hAnsiTheme="minorHAnsi" w:cstheme="minorHAnsi"/>
          <w:b/>
          <w:bCs/>
        </w:rPr>
      </w:pPr>
      <w:r w:rsidRPr="007161B1">
        <w:rPr>
          <w:rFonts w:asciiTheme="minorHAnsi" w:hAnsiTheme="minorHAnsi" w:cstheme="minorHAnsi"/>
          <w:b/>
          <w:bCs/>
        </w:rPr>
        <w:t xml:space="preserve">Eligibility Requirements </w:t>
      </w:r>
    </w:p>
    <w:p w14:paraId="600551B0" w14:textId="77777777" w:rsidR="007161B1" w:rsidRPr="007161B1" w:rsidRDefault="007161B1" w:rsidP="007161B1">
      <w:pPr>
        <w:pStyle w:val="NormalWeb"/>
        <w:shd w:val="clear" w:color="auto" w:fill="FFFFFF"/>
        <w:spacing w:before="0" w:beforeAutospacing="0" w:after="0" w:afterAutospacing="0"/>
        <w:contextualSpacing/>
        <w:jc w:val="both"/>
        <w:rPr>
          <w:rFonts w:asciiTheme="minorHAnsi" w:hAnsiTheme="minorHAnsi" w:cstheme="minorHAnsi"/>
        </w:rPr>
      </w:pPr>
      <w:r w:rsidRPr="007161B1">
        <w:rPr>
          <w:rFonts w:asciiTheme="minorHAnsi" w:hAnsiTheme="minorHAnsi" w:cstheme="minorHAnsi"/>
        </w:rPr>
        <w:t>Students must reside in the state of Idaho to be eligible for enrollment. Age eligibility is as follows:</w:t>
      </w:r>
      <w:r w:rsidRPr="007161B1">
        <w:rPr>
          <w:rStyle w:val="Strong"/>
          <w:rFonts w:asciiTheme="minorHAnsi" w:eastAsia="Calibri" w:hAnsiTheme="minorHAnsi" w:cstheme="minorHAnsi"/>
          <w:caps/>
        </w:rPr>
        <w:t xml:space="preserve"> </w:t>
      </w:r>
      <w:r w:rsidRPr="007161B1">
        <w:rPr>
          <w:rFonts w:asciiTheme="minorHAnsi" w:hAnsiTheme="minorHAnsi" w:cstheme="minorHAnsi"/>
        </w:rPr>
        <w:t xml:space="preserve">Must be 5 on or by September 1 of the current school year. Idaho Code 33-201. </w:t>
      </w:r>
    </w:p>
    <w:p w14:paraId="14630641" w14:textId="77777777" w:rsidR="007161B1" w:rsidRPr="007161B1" w:rsidRDefault="007161B1" w:rsidP="00F6486A">
      <w:pPr>
        <w:spacing w:after="0" w:line="240" w:lineRule="auto"/>
        <w:contextualSpacing/>
        <w:rPr>
          <w:rFonts w:cstheme="minorHAnsi"/>
        </w:rPr>
      </w:pPr>
    </w:p>
    <w:p w14:paraId="028F106D" w14:textId="7492E131" w:rsidR="00211114" w:rsidRPr="007161B1" w:rsidRDefault="007161B1" w:rsidP="00F6486A">
      <w:pPr>
        <w:spacing w:after="0" w:line="240" w:lineRule="auto"/>
        <w:contextualSpacing/>
        <w:rPr>
          <w:rFonts w:cstheme="minorHAnsi"/>
          <w:shd w:val="clear" w:color="auto" w:fill="FFFFFF"/>
        </w:rPr>
      </w:pPr>
      <w:r w:rsidRPr="007161B1">
        <w:rPr>
          <w:rFonts w:cstheme="minorHAnsi"/>
          <w:b/>
          <w:bCs/>
        </w:rPr>
        <w:t>Admission</w:t>
      </w:r>
    </w:p>
    <w:p w14:paraId="0E6E57FC" w14:textId="0B60523B" w:rsidR="005B759C" w:rsidRPr="007161B1" w:rsidRDefault="00165D46" w:rsidP="00F6486A">
      <w:pPr>
        <w:spacing w:after="0" w:line="240" w:lineRule="auto"/>
        <w:contextualSpacing/>
        <w:jc w:val="both"/>
        <w:rPr>
          <w:rFonts w:cstheme="minorHAnsi"/>
          <w:shd w:val="clear" w:color="auto" w:fill="FFFFFF"/>
        </w:rPr>
      </w:pPr>
      <w:r w:rsidRPr="007161B1">
        <w:rPr>
          <w:rFonts w:cstheme="minorHAnsi"/>
          <w:shd w:val="clear" w:color="auto" w:fill="FFFFFF"/>
        </w:rPr>
        <w:t>As a statewide virtual</w:t>
      </w:r>
      <w:r w:rsidR="000A7C0D" w:rsidRPr="007161B1">
        <w:rPr>
          <w:rFonts w:cstheme="minorHAnsi"/>
          <w:shd w:val="clear" w:color="auto" w:fill="FFFFFF"/>
        </w:rPr>
        <w:t xml:space="preserve"> charter</w:t>
      </w:r>
      <w:r w:rsidRPr="007161B1">
        <w:rPr>
          <w:rFonts w:cstheme="minorHAnsi"/>
          <w:shd w:val="clear" w:color="auto" w:fill="FFFFFF"/>
        </w:rPr>
        <w:t xml:space="preserve"> school, </w:t>
      </w:r>
      <w:r w:rsidR="00596D65" w:rsidRPr="007161B1">
        <w:rPr>
          <w:rFonts w:cstheme="minorHAnsi"/>
          <w:shd w:val="clear" w:color="auto" w:fill="FFFFFF"/>
        </w:rPr>
        <w:t xml:space="preserve">Trailhead Virtual Academy </w:t>
      </w:r>
      <w:r w:rsidRPr="007161B1">
        <w:rPr>
          <w:rFonts w:cstheme="minorHAnsi"/>
          <w:shd w:val="clear" w:color="auto" w:fill="FFFFFF"/>
        </w:rPr>
        <w:t>will admit all students who reside in the state, provided there is capacity to serve that student’s grade level per the annual enrollment goals for each year. All are welcome.</w:t>
      </w:r>
    </w:p>
    <w:p w14:paraId="60E93253" w14:textId="77777777" w:rsidR="00F6486A" w:rsidRPr="007161B1" w:rsidRDefault="00F6486A" w:rsidP="00F6486A">
      <w:pPr>
        <w:spacing w:after="0" w:line="240" w:lineRule="auto"/>
        <w:contextualSpacing/>
        <w:jc w:val="both"/>
        <w:rPr>
          <w:rFonts w:cstheme="minorHAnsi"/>
          <w:shd w:val="clear" w:color="auto" w:fill="FFFFFF"/>
        </w:rPr>
      </w:pPr>
    </w:p>
    <w:p w14:paraId="291B78D8" w14:textId="4CB4DBE0" w:rsidR="00BC51A6" w:rsidRPr="007161B1" w:rsidRDefault="00BC51A6" w:rsidP="00F6486A">
      <w:pPr>
        <w:pStyle w:val="NormalWeb"/>
        <w:shd w:val="clear" w:color="auto" w:fill="FFFFFF"/>
        <w:spacing w:before="0" w:beforeAutospacing="0" w:after="0" w:afterAutospacing="0"/>
        <w:contextualSpacing/>
        <w:jc w:val="both"/>
        <w:rPr>
          <w:rFonts w:asciiTheme="minorHAnsi" w:hAnsiTheme="minorHAnsi" w:cstheme="minorHAnsi"/>
          <w:color w:val="000000"/>
        </w:rPr>
      </w:pPr>
      <w:r w:rsidRPr="007161B1">
        <w:rPr>
          <w:rFonts w:asciiTheme="minorHAnsi" w:hAnsiTheme="minorHAnsi" w:cstheme="minorHAnsi"/>
          <w:color w:val="000000"/>
        </w:rPr>
        <w:t xml:space="preserve">Admission to Trailhead Virtual Academy shall be determined by a selection process held within seven (7) days of the enrollment deadlines established by the charter holder. The selection process must take place in a public setting, the date and time of which must be </w:t>
      </w:r>
      <w:r w:rsidR="009B7F9B" w:rsidRPr="007161B1">
        <w:rPr>
          <w:rFonts w:asciiTheme="minorHAnsi" w:hAnsiTheme="minorHAnsi" w:cstheme="minorHAnsi"/>
          <w:color w:val="000000"/>
        </w:rPr>
        <w:t>notified</w:t>
      </w:r>
      <w:r w:rsidRPr="007161B1">
        <w:rPr>
          <w:rFonts w:asciiTheme="minorHAnsi" w:hAnsiTheme="minorHAnsi" w:cstheme="minorHAnsi"/>
          <w:color w:val="000000"/>
        </w:rPr>
        <w:t xml:space="preserve"> to the public at least forty-eight (48) hours in advance.</w:t>
      </w:r>
    </w:p>
    <w:p w14:paraId="456B2FBA" w14:textId="77777777" w:rsidR="00F6486A" w:rsidRPr="007161B1" w:rsidRDefault="00F6486A" w:rsidP="00F6486A">
      <w:pPr>
        <w:pStyle w:val="NormalWeb"/>
        <w:shd w:val="clear" w:color="auto" w:fill="FFFFFF"/>
        <w:spacing w:before="0" w:beforeAutospacing="0" w:after="0" w:afterAutospacing="0"/>
        <w:contextualSpacing/>
        <w:jc w:val="both"/>
        <w:rPr>
          <w:rFonts w:asciiTheme="minorHAnsi" w:hAnsiTheme="minorHAnsi" w:cstheme="minorHAnsi"/>
          <w:color w:val="000000"/>
        </w:rPr>
      </w:pPr>
    </w:p>
    <w:p w14:paraId="62F59DE5" w14:textId="6068E89B" w:rsidR="00BC51A6" w:rsidRPr="007161B1" w:rsidRDefault="00BC51A6" w:rsidP="00F6486A">
      <w:pPr>
        <w:pStyle w:val="NormalWeb"/>
        <w:shd w:val="clear" w:color="auto" w:fill="FFFFFF"/>
        <w:spacing w:before="0" w:beforeAutospacing="0" w:after="0" w:afterAutospacing="0"/>
        <w:contextualSpacing/>
        <w:jc w:val="both"/>
        <w:rPr>
          <w:rFonts w:asciiTheme="minorHAnsi" w:hAnsiTheme="minorHAnsi" w:cstheme="minorHAnsi"/>
          <w:color w:val="000000"/>
        </w:rPr>
      </w:pPr>
      <w:r w:rsidRPr="007161B1">
        <w:rPr>
          <w:rFonts w:asciiTheme="minorHAnsi" w:hAnsiTheme="minorHAnsi" w:cstheme="minorHAnsi"/>
          <w:color w:val="000000"/>
        </w:rPr>
        <w:t xml:space="preserve">Within seven (7) days after conducting the selection process, the charter holder shall send an offer to the legal guardian who submitted a written request for admission on behalf of a student notifying such person that the student has been selected for admission to the public charter school. An offer must be signed by such student’s parent or guardian and returned to the public charter school by the date designated in such offer letter. Remaining students shall be notified that they may be eligible for admission </w:t>
      </w:r>
      <w:proofErr w:type="gramStart"/>
      <w:r w:rsidRPr="007161B1">
        <w:rPr>
          <w:rFonts w:asciiTheme="minorHAnsi" w:hAnsiTheme="minorHAnsi" w:cstheme="minorHAnsi"/>
          <w:color w:val="000000"/>
        </w:rPr>
        <w:t>at a later date</w:t>
      </w:r>
      <w:proofErr w:type="gramEnd"/>
      <w:r w:rsidRPr="007161B1">
        <w:rPr>
          <w:rFonts w:asciiTheme="minorHAnsi" w:hAnsiTheme="minorHAnsi" w:cstheme="minorHAnsi"/>
          <w:color w:val="000000"/>
        </w:rPr>
        <w:t xml:space="preserve"> if a seat becomes available.</w:t>
      </w:r>
    </w:p>
    <w:p w14:paraId="3877E6F9" w14:textId="77777777" w:rsidR="00F6486A" w:rsidRPr="007161B1" w:rsidRDefault="00F6486A" w:rsidP="00F6486A">
      <w:pPr>
        <w:pStyle w:val="NormalWeb"/>
        <w:shd w:val="clear" w:color="auto" w:fill="FFFFFF"/>
        <w:spacing w:before="0" w:beforeAutospacing="0" w:after="0" w:afterAutospacing="0"/>
        <w:contextualSpacing/>
        <w:jc w:val="both"/>
        <w:rPr>
          <w:rFonts w:asciiTheme="minorHAnsi" w:hAnsiTheme="minorHAnsi" w:cstheme="minorHAnsi"/>
          <w:color w:val="000000"/>
        </w:rPr>
      </w:pPr>
    </w:p>
    <w:p w14:paraId="5C386A7C" w14:textId="77777777" w:rsidR="00BF3CAF" w:rsidRPr="007161B1" w:rsidRDefault="00BF3CAF" w:rsidP="00F6486A">
      <w:pPr>
        <w:autoSpaceDE w:val="0"/>
        <w:autoSpaceDN w:val="0"/>
        <w:adjustRightInd w:val="0"/>
        <w:spacing w:after="0" w:line="240" w:lineRule="auto"/>
        <w:contextualSpacing/>
        <w:rPr>
          <w:rFonts w:cstheme="minorHAnsi"/>
          <w:b/>
          <w:bCs/>
          <w:kern w:val="0"/>
        </w:rPr>
      </w:pPr>
      <w:r w:rsidRPr="007161B1">
        <w:rPr>
          <w:rFonts w:cstheme="minorHAnsi"/>
          <w:b/>
          <w:bCs/>
          <w:kern w:val="0"/>
        </w:rPr>
        <w:t>Lottery</w:t>
      </w:r>
    </w:p>
    <w:p w14:paraId="462472FF" w14:textId="32876EED" w:rsidR="00BF3CAF" w:rsidRPr="007161B1" w:rsidRDefault="00BF3CAF" w:rsidP="00F6486A">
      <w:pPr>
        <w:autoSpaceDE w:val="0"/>
        <w:autoSpaceDN w:val="0"/>
        <w:adjustRightInd w:val="0"/>
        <w:spacing w:after="0" w:line="240" w:lineRule="auto"/>
        <w:contextualSpacing/>
        <w:jc w:val="both"/>
        <w:rPr>
          <w:rFonts w:cstheme="minorHAnsi"/>
          <w:kern w:val="0"/>
        </w:rPr>
      </w:pPr>
      <w:r w:rsidRPr="007161B1">
        <w:rPr>
          <w:rFonts w:cstheme="minorHAnsi"/>
          <w:kern w:val="0"/>
        </w:rPr>
        <w:t xml:space="preserve">If the number of applicants exceeds </w:t>
      </w:r>
      <w:r w:rsidR="005A6AF4" w:rsidRPr="007161B1">
        <w:rPr>
          <w:rFonts w:cstheme="minorHAnsi"/>
          <w:kern w:val="0"/>
        </w:rPr>
        <w:t>the</w:t>
      </w:r>
      <w:r w:rsidRPr="007161B1">
        <w:rPr>
          <w:rFonts w:cstheme="minorHAnsi"/>
          <w:kern w:val="0"/>
        </w:rPr>
        <w:t xml:space="preserve"> approved Board policy for enrollment, </w:t>
      </w:r>
      <w:r w:rsidR="00BA5C19" w:rsidRPr="007161B1">
        <w:rPr>
          <w:rFonts w:cstheme="minorHAnsi"/>
          <w:kern w:val="0"/>
        </w:rPr>
        <w:t xml:space="preserve">Trailhead Virtual Academy </w:t>
      </w:r>
      <w:r w:rsidRPr="007161B1">
        <w:rPr>
          <w:rFonts w:cstheme="minorHAnsi"/>
          <w:kern w:val="0"/>
        </w:rPr>
        <w:t>will conduct a random selection equitable lottery after first granting enrollment preferences to the following population:</w:t>
      </w:r>
    </w:p>
    <w:p w14:paraId="7F5C7E12" w14:textId="4C623D5F" w:rsidR="00BF3CAF" w:rsidRPr="007161B1" w:rsidRDefault="00BF3CAF" w:rsidP="00F6486A">
      <w:pPr>
        <w:pStyle w:val="ListParagraph"/>
        <w:numPr>
          <w:ilvl w:val="0"/>
          <w:numId w:val="12"/>
        </w:numPr>
        <w:autoSpaceDE w:val="0"/>
        <w:autoSpaceDN w:val="0"/>
        <w:adjustRightInd w:val="0"/>
        <w:spacing w:after="0" w:line="240" w:lineRule="auto"/>
        <w:jc w:val="both"/>
        <w:rPr>
          <w:rFonts w:cstheme="minorHAnsi"/>
          <w:kern w:val="0"/>
        </w:rPr>
      </w:pPr>
      <w:r w:rsidRPr="007161B1">
        <w:rPr>
          <w:rFonts w:cstheme="minorHAnsi"/>
          <w:kern w:val="0"/>
        </w:rPr>
        <w:t xml:space="preserve">Students </w:t>
      </w:r>
      <w:r w:rsidR="007A5C8F">
        <w:rPr>
          <w:rFonts w:cstheme="minorHAnsi"/>
          <w:kern w:val="0"/>
        </w:rPr>
        <w:t xml:space="preserve">that are </w:t>
      </w:r>
      <w:r w:rsidRPr="007161B1">
        <w:rPr>
          <w:rFonts w:cstheme="minorHAnsi"/>
          <w:kern w:val="0"/>
        </w:rPr>
        <w:t>currently enrolled and plan to return for the upcoming school year</w:t>
      </w:r>
    </w:p>
    <w:p w14:paraId="1A5D65CA" w14:textId="2BA38B31" w:rsidR="00BF3CAF" w:rsidRPr="007161B1" w:rsidRDefault="00BF3CAF" w:rsidP="00F6486A">
      <w:pPr>
        <w:pStyle w:val="ListParagraph"/>
        <w:numPr>
          <w:ilvl w:val="0"/>
          <w:numId w:val="12"/>
        </w:numPr>
        <w:autoSpaceDE w:val="0"/>
        <w:autoSpaceDN w:val="0"/>
        <w:adjustRightInd w:val="0"/>
        <w:spacing w:after="0" w:line="240" w:lineRule="auto"/>
        <w:jc w:val="both"/>
        <w:rPr>
          <w:rFonts w:cstheme="minorHAnsi"/>
          <w:kern w:val="0"/>
        </w:rPr>
      </w:pPr>
      <w:r w:rsidRPr="007161B1">
        <w:rPr>
          <w:rFonts w:cstheme="minorHAnsi"/>
          <w:kern w:val="0"/>
        </w:rPr>
        <w:t>Students who are siblings of a student enrolled in the charter school</w:t>
      </w:r>
    </w:p>
    <w:p w14:paraId="5B8DB975" w14:textId="5EA3AD5C" w:rsidR="00BF3CAF" w:rsidRPr="007161B1" w:rsidRDefault="00BF3CAF" w:rsidP="00F6486A">
      <w:pPr>
        <w:pStyle w:val="ListParagraph"/>
        <w:numPr>
          <w:ilvl w:val="0"/>
          <w:numId w:val="12"/>
        </w:numPr>
        <w:autoSpaceDE w:val="0"/>
        <w:autoSpaceDN w:val="0"/>
        <w:adjustRightInd w:val="0"/>
        <w:spacing w:after="0" w:line="240" w:lineRule="auto"/>
        <w:jc w:val="both"/>
        <w:rPr>
          <w:rFonts w:cstheme="minorHAnsi"/>
          <w:kern w:val="0"/>
        </w:rPr>
      </w:pPr>
      <w:r w:rsidRPr="007161B1">
        <w:rPr>
          <w:rFonts w:cstheme="minorHAnsi"/>
          <w:kern w:val="0"/>
        </w:rPr>
        <w:lastRenderedPageBreak/>
        <w:t>Students who are children of founders or governing Board members, provided that this</w:t>
      </w:r>
      <w:r w:rsidR="003A7343" w:rsidRPr="007161B1">
        <w:rPr>
          <w:rFonts w:cstheme="minorHAnsi"/>
          <w:kern w:val="0"/>
        </w:rPr>
        <w:t xml:space="preserve"> </w:t>
      </w:r>
      <w:r w:rsidRPr="007161B1">
        <w:rPr>
          <w:rFonts w:cstheme="minorHAnsi"/>
          <w:kern w:val="0"/>
        </w:rPr>
        <w:t>admission preference shall be limited to not more than ten percent (10%) of the capacity</w:t>
      </w:r>
    </w:p>
    <w:p w14:paraId="671097CA" w14:textId="0ED77250" w:rsidR="00BF3CAF" w:rsidRPr="007161B1" w:rsidRDefault="00BF3CAF" w:rsidP="00F6486A">
      <w:pPr>
        <w:pStyle w:val="ListParagraph"/>
        <w:numPr>
          <w:ilvl w:val="0"/>
          <w:numId w:val="12"/>
        </w:numPr>
        <w:autoSpaceDE w:val="0"/>
        <w:autoSpaceDN w:val="0"/>
        <w:adjustRightInd w:val="0"/>
        <w:spacing w:after="0" w:line="240" w:lineRule="auto"/>
        <w:jc w:val="both"/>
        <w:rPr>
          <w:rFonts w:cstheme="minorHAnsi"/>
          <w:kern w:val="0"/>
        </w:rPr>
      </w:pPr>
      <w:r w:rsidRPr="007161B1">
        <w:rPr>
          <w:rFonts w:cstheme="minorHAnsi"/>
          <w:kern w:val="0"/>
        </w:rPr>
        <w:t>Students who are siblings of students already selected by the lottery or other random method</w:t>
      </w:r>
    </w:p>
    <w:p w14:paraId="029C1BDE" w14:textId="7794C7D3" w:rsidR="00BF3CAF" w:rsidRPr="007161B1" w:rsidRDefault="00BF3CAF" w:rsidP="00F6486A">
      <w:pPr>
        <w:pStyle w:val="ListParagraph"/>
        <w:numPr>
          <w:ilvl w:val="0"/>
          <w:numId w:val="12"/>
        </w:numPr>
        <w:autoSpaceDE w:val="0"/>
        <w:autoSpaceDN w:val="0"/>
        <w:adjustRightInd w:val="0"/>
        <w:spacing w:after="0" w:line="240" w:lineRule="auto"/>
        <w:jc w:val="both"/>
        <w:rPr>
          <w:rFonts w:cstheme="minorHAnsi"/>
          <w:kern w:val="0"/>
        </w:rPr>
      </w:pPr>
      <w:r w:rsidRPr="007161B1">
        <w:rPr>
          <w:rFonts w:cstheme="minorHAnsi"/>
          <w:kern w:val="0"/>
        </w:rPr>
        <w:t>Students who are the children of an employee of the charter school</w:t>
      </w:r>
    </w:p>
    <w:p w14:paraId="39E5D450" w14:textId="69C28E05" w:rsidR="00BF3CAF" w:rsidRPr="007161B1" w:rsidRDefault="00BF3CAF" w:rsidP="00F6486A">
      <w:pPr>
        <w:pStyle w:val="ListParagraph"/>
        <w:numPr>
          <w:ilvl w:val="0"/>
          <w:numId w:val="12"/>
        </w:numPr>
        <w:autoSpaceDE w:val="0"/>
        <w:autoSpaceDN w:val="0"/>
        <w:adjustRightInd w:val="0"/>
        <w:spacing w:after="0" w:line="240" w:lineRule="auto"/>
        <w:jc w:val="both"/>
        <w:rPr>
          <w:rFonts w:cstheme="minorHAnsi"/>
          <w:kern w:val="0"/>
        </w:rPr>
      </w:pPr>
      <w:r w:rsidRPr="007161B1">
        <w:rPr>
          <w:rFonts w:cstheme="minorHAnsi"/>
          <w:kern w:val="0"/>
        </w:rPr>
        <w:t>Students who are otherwise given preference pursuant to state law</w:t>
      </w:r>
    </w:p>
    <w:p w14:paraId="280B5FC7" w14:textId="77777777" w:rsidR="003A7343" w:rsidRPr="007161B1" w:rsidRDefault="003A7343" w:rsidP="00F6486A">
      <w:pPr>
        <w:autoSpaceDE w:val="0"/>
        <w:autoSpaceDN w:val="0"/>
        <w:adjustRightInd w:val="0"/>
        <w:spacing w:after="0" w:line="240" w:lineRule="auto"/>
        <w:contextualSpacing/>
        <w:jc w:val="both"/>
        <w:rPr>
          <w:rFonts w:cstheme="minorHAnsi"/>
          <w:kern w:val="0"/>
        </w:rPr>
      </w:pPr>
    </w:p>
    <w:p w14:paraId="708968C2" w14:textId="3C8A7DDD" w:rsidR="00BF3CAF" w:rsidRPr="007161B1" w:rsidRDefault="00BF3CAF" w:rsidP="00F6486A">
      <w:pPr>
        <w:autoSpaceDE w:val="0"/>
        <w:autoSpaceDN w:val="0"/>
        <w:adjustRightInd w:val="0"/>
        <w:spacing w:after="0" w:line="240" w:lineRule="auto"/>
        <w:contextualSpacing/>
        <w:jc w:val="both"/>
        <w:rPr>
          <w:rFonts w:cstheme="minorHAnsi"/>
          <w:kern w:val="0"/>
        </w:rPr>
      </w:pPr>
      <w:r w:rsidRPr="007161B1">
        <w:rPr>
          <w:rFonts w:cstheme="minorHAnsi"/>
          <w:kern w:val="0"/>
        </w:rPr>
        <w:t>If the number of lottery applications does NOT exceed the number of available seats, registration opens to the</w:t>
      </w:r>
      <w:r w:rsidR="003A7343" w:rsidRPr="007161B1">
        <w:rPr>
          <w:rFonts w:cstheme="minorHAnsi"/>
          <w:kern w:val="0"/>
        </w:rPr>
        <w:t xml:space="preserve"> </w:t>
      </w:r>
      <w:r w:rsidRPr="007161B1">
        <w:rPr>
          <w:rFonts w:cstheme="minorHAnsi"/>
          <w:kern w:val="0"/>
        </w:rPr>
        <w:t>public and enrolls until capacity.</w:t>
      </w:r>
    </w:p>
    <w:p w14:paraId="0364FCF9" w14:textId="77777777" w:rsidR="003A7343" w:rsidRPr="007161B1" w:rsidRDefault="003A7343" w:rsidP="00F6486A">
      <w:pPr>
        <w:autoSpaceDE w:val="0"/>
        <w:autoSpaceDN w:val="0"/>
        <w:adjustRightInd w:val="0"/>
        <w:spacing w:after="0" w:line="240" w:lineRule="auto"/>
        <w:contextualSpacing/>
        <w:jc w:val="both"/>
        <w:rPr>
          <w:rFonts w:cstheme="minorHAnsi"/>
          <w:b/>
          <w:bCs/>
          <w:kern w:val="0"/>
        </w:rPr>
      </w:pPr>
    </w:p>
    <w:p w14:paraId="6284BB35" w14:textId="57661CA0" w:rsidR="00BF3CAF" w:rsidRPr="007161B1" w:rsidRDefault="00BF3CAF" w:rsidP="00F6486A">
      <w:pPr>
        <w:autoSpaceDE w:val="0"/>
        <w:autoSpaceDN w:val="0"/>
        <w:adjustRightInd w:val="0"/>
        <w:spacing w:after="0" w:line="240" w:lineRule="auto"/>
        <w:contextualSpacing/>
        <w:jc w:val="both"/>
        <w:rPr>
          <w:rFonts w:cstheme="minorHAnsi"/>
          <w:b/>
          <w:bCs/>
          <w:kern w:val="0"/>
        </w:rPr>
      </w:pPr>
      <w:r w:rsidRPr="007161B1">
        <w:rPr>
          <w:rFonts w:cstheme="minorHAnsi"/>
          <w:b/>
          <w:bCs/>
          <w:kern w:val="0"/>
        </w:rPr>
        <w:t>Lottery Process</w:t>
      </w:r>
    </w:p>
    <w:p w14:paraId="781A45B9" w14:textId="19E7B592" w:rsidR="00BF3CAF" w:rsidRPr="007161B1" w:rsidRDefault="00BF3CAF" w:rsidP="00F6486A">
      <w:pPr>
        <w:autoSpaceDE w:val="0"/>
        <w:autoSpaceDN w:val="0"/>
        <w:adjustRightInd w:val="0"/>
        <w:spacing w:after="0" w:line="240" w:lineRule="auto"/>
        <w:contextualSpacing/>
        <w:jc w:val="both"/>
        <w:rPr>
          <w:rFonts w:cstheme="minorHAnsi"/>
          <w:kern w:val="0"/>
        </w:rPr>
      </w:pPr>
      <w:r w:rsidRPr="007161B1">
        <w:rPr>
          <w:rFonts w:cstheme="minorHAnsi"/>
          <w:kern w:val="0"/>
        </w:rPr>
        <w:t>Notification of the lottery will serve as public notice of an official meeting, even if no actions are anticipated to</w:t>
      </w:r>
      <w:r w:rsidR="003A7343" w:rsidRPr="007161B1">
        <w:rPr>
          <w:rFonts w:cstheme="minorHAnsi"/>
          <w:kern w:val="0"/>
        </w:rPr>
        <w:t xml:space="preserve"> </w:t>
      </w:r>
      <w:r w:rsidRPr="007161B1">
        <w:rPr>
          <w:rFonts w:cstheme="minorHAnsi"/>
          <w:kern w:val="0"/>
        </w:rPr>
        <w:t xml:space="preserve">be taken by members of the </w:t>
      </w:r>
      <w:r w:rsidR="00BA5C19" w:rsidRPr="007161B1">
        <w:rPr>
          <w:rFonts w:cstheme="minorHAnsi"/>
          <w:kern w:val="0"/>
        </w:rPr>
        <w:t xml:space="preserve">Trailhead Virtual Academy </w:t>
      </w:r>
      <w:r w:rsidRPr="007161B1">
        <w:rPr>
          <w:rFonts w:cstheme="minorHAnsi"/>
          <w:kern w:val="0"/>
        </w:rPr>
        <w:t>Board of Trustees at the time of the lottery. If an enrollment lottery is</w:t>
      </w:r>
      <w:r w:rsidR="003A7343" w:rsidRPr="007161B1">
        <w:rPr>
          <w:rFonts w:cstheme="minorHAnsi"/>
          <w:kern w:val="0"/>
        </w:rPr>
        <w:t xml:space="preserve"> </w:t>
      </w:r>
      <w:r w:rsidRPr="007161B1">
        <w:rPr>
          <w:rFonts w:cstheme="minorHAnsi"/>
          <w:kern w:val="0"/>
        </w:rPr>
        <w:t>required, the following guidelines will apply:</w:t>
      </w:r>
    </w:p>
    <w:p w14:paraId="321142C1" w14:textId="670212A7" w:rsidR="00BF3CAF" w:rsidRPr="007161B1" w:rsidRDefault="00BF3CAF"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Applicants will receive confirmation of being in the lottery, and the date, time, and place of the</w:t>
      </w:r>
      <w:r w:rsidR="00BA5C19" w:rsidRPr="007161B1">
        <w:rPr>
          <w:rFonts w:cstheme="minorHAnsi"/>
          <w:kern w:val="0"/>
        </w:rPr>
        <w:t xml:space="preserve"> </w:t>
      </w:r>
      <w:r w:rsidRPr="007161B1">
        <w:rPr>
          <w:rFonts w:cstheme="minorHAnsi"/>
          <w:kern w:val="0"/>
        </w:rPr>
        <w:t>lottery.</w:t>
      </w:r>
    </w:p>
    <w:p w14:paraId="1BAA73FC" w14:textId="189D0C59" w:rsidR="007439DA" w:rsidRPr="007161B1" w:rsidRDefault="00BF3CAF"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 xml:space="preserve">The lottery will be conducted by a designee and be overseen by a delegated member of the </w:t>
      </w:r>
      <w:r w:rsidR="007439DA" w:rsidRPr="007161B1">
        <w:rPr>
          <w:rFonts w:cstheme="minorHAnsi"/>
          <w:kern w:val="0"/>
        </w:rPr>
        <w:t xml:space="preserve">Trailhead Virtual Academy. </w:t>
      </w:r>
    </w:p>
    <w:p w14:paraId="148FD9C4" w14:textId="509112BE" w:rsidR="00BF3CAF" w:rsidRPr="007161B1" w:rsidRDefault="00BF3CAF"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On the day of the lottery, the lottery official will check to assure all applicant student names are</w:t>
      </w:r>
      <w:r w:rsidR="00BA5C19" w:rsidRPr="007161B1">
        <w:rPr>
          <w:rFonts w:cstheme="minorHAnsi"/>
          <w:kern w:val="0"/>
        </w:rPr>
        <w:t xml:space="preserve"> </w:t>
      </w:r>
      <w:r w:rsidRPr="007161B1">
        <w:rPr>
          <w:rFonts w:cstheme="minorHAnsi"/>
          <w:kern w:val="0"/>
        </w:rPr>
        <w:t>appropriately included in the random selection process.</w:t>
      </w:r>
    </w:p>
    <w:p w14:paraId="6C20B3B7" w14:textId="11233C6D" w:rsidR="00BA5C19" w:rsidRPr="007161B1" w:rsidRDefault="00BF3CAF"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The lottery will begin by selecting applicants at the highest grade level with the enrollment</w:t>
      </w:r>
      <w:r w:rsidR="00BA5C19" w:rsidRPr="007161B1">
        <w:rPr>
          <w:rFonts w:cstheme="minorHAnsi"/>
          <w:kern w:val="0"/>
        </w:rPr>
        <w:t xml:space="preserve"> preferences</w:t>
      </w:r>
      <w:r w:rsidRPr="007161B1">
        <w:rPr>
          <w:rFonts w:cstheme="minorHAnsi"/>
          <w:kern w:val="0"/>
        </w:rPr>
        <w:t xml:space="preserve"> mentioned above, as the first chosen. The process will continue to work backwards</w:t>
      </w:r>
      <w:r w:rsidR="00BA5C19" w:rsidRPr="007161B1">
        <w:rPr>
          <w:rFonts w:cstheme="minorHAnsi"/>
          <w:kern w:val="0"/>
        </w:rPr>
        <w:t xml:space="preserve"> through grade levels until kindergarten is complete.</w:t>
      </w:r>
    </w:p>
    <w:p w14:paraId="0FAF0975" w14:textId="6597FF88" w:rsidR="00BA5C19" w:rsidRPr="007161B1" w:rsidRDefault="00BA5C19"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 xml:space="preserve">Once an applicant is selected, enrollment of that student is assumed </w:t>
      </w:r>
      <w:proofErr w:type="gramStart"/>
      <w:r w:rsidRPr="007161B1">
        <w:rPr>
          <w:rFonts w:cstheme="minorHAnsi"/>
          <w:kern w:val="0"/>
        </w:rPr>
        <w:t>for</w:t>
      </w:r>
      <w:proofErr w:type="gramEnd"/>
      <w:r w:rsidRPr="007161B1">
        <w:rPr>
          <w:rFonts w:cstheme="minorHAnsi"/>
          <w:kern w:val="0"/>
        </w:rPr>
        <w:t xml:space="preserve"> the remainder of the lottery process.</w:t>
      </w:r>
    </w:p>
    <w:p w14:paraId="490A828E" w14:textId="46B3F52A" w:rsidR="00BA5C19" w:rsidRPr="007161B1" w:rsidRDefault="00BA5C19"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The designee will monitor selections to ensure grade levels are not overenrolled.</w:t>
      </w:r>
    </w:p>
    <w:p w14:paraId="333F4C24" w14:textId="6BC92168" w:rsidR="00BA5C19" w:rsidRPr="007161B1" w:rsidRDefault="00BA5C19" w:rsidP="00F6486A">
      <w:pPr>
        <w:pStyle w:val="ListParagraph"/>
        <w:numPr>
          <w:ilvl w:val="0"/>
          <w:numId w:val="13"/>
        </w:numPr>
        <w:autoSpaceDE w:val="0"/>
        <w:autoSpaceDN w:val="0"/>
        <w:adjustRightInd w:val="0"/>
        <w:spacing w:after="0" w:line="240" w:lineRule="auto"/>
        <w:jc w:val="both"/>
        <w:rPr>
          <w:rFonts w:cstheme="minorHAnsi"/>
          <w:kern w:val="0"/>
        </w:rPr>
      </w:pPr>
      <w:r w:rsidRPr="007161B1">
        <w:rPr>
          <w:rFonts w:cstheme="minorHAnsi"/>
          <w:kern w:val="0"/>
        </w:rPr>
        <w:t>Any applicant student who is not offered enrollment will be placed on a waitlist.</w:t>
      </w:r>
    </w:p>
    <w:p w14:paraId="4B95C3F8" w14:textId="77777777" w:rsidR="00BA5C19" w:rsidRPr="007161B1" w:rsidRDefault="00BA5C19" w:rsidP="00F6486A">
      <w:pPr>
        <w:autoSpaceDE w:val="0"/>
        <w:autoSpaceDN w:val="0"/>
        <w:adjustRightInd w:val="0"/>
        <w:spacing w:after="0" w:line="240" w:lineRule="auto"/>
        <w:contextualSpacing/>
        <w:jc w:val="both"/>
        <w:rPr>
          <w:rFonts w:cstheme="minorHAnsi"/>
          <w:kern w:val="0"/>
        </w:rPr>
      </w:pPr>
    </w:p>
    <w:p w14:paraId="08CB2E6A" w14:textId="253F3AE7" w:rsidR="00BA5C19" w:rsidRPr="007161B1" w:rsidRDefault="00BA5C19" w:rsidP="00F6486A">
      <w:pPr>
        <w:autoSpaceDE w:val="0"/>
        <w:autoSpaceDN w:val="0"/>
        <w:adjustRightInd w:val="0"/>
        <w:spacing w:after="0" w:line="240" w:lineRule="auto"/>
        <w:contextualSpacing/>
        <w:jc w:val="both"/>
        <w:rPr>
          <w:rFonts w:cstheme="minorHAnsi"/>
          <w:kern w:val="0"/>
        </w:rPr>
      </w:pPr>
      <w:r w:rsidRPr="007161B1">
        <w:rPr>
          <w:rFonts w:cstheme="minorHAnsi"/>
          <w:kern w:val="0"/>
        </w:rPr>
        <w:t>The enrollment proceedings will be aimed at reaching a target enrollment range for each school year,</w:t>
      </w:r>
      <w:r w:rsidR="00677E6D" w:rsidRPr="007161B1">
        <w:rPr>
          <w:rFonts w:cstheme="minorHAnsi"/>
          <w:kern w:val="0"/>
        </w:rPr>
        <w:t xml:space="preserve"> </w:t>
      </w:r>
      <w:r w:rsidRPr="007161B1">
        <w:rPr>
          <w:rFonts w:cstheme="minorHAnsi"/>
          <w:kern w:val="0"/>
        </w:rPr>
        <w:t xml:space="preserve">although unexpected increase or decrease of students can happen in various grades year after year. </w:t>
      </w:r>
    </w:p>
    <w:p w14:paraId="7A005B4C" w14:textId="77777777" w:rsidR="00BA5C19" w:rsidRPr="007161B1" w:rsidRDefault="00BA5C19" w:rsidP="00F6486A">
      <w:pPr>
        <w:autoSpaceDE w:val="0"/>
        <w:autoSpaceDN w:val="0"/>
        <w:adjustRightInd w:val="0"/>
        <w:spacing w:after="0" w:line="240" w:lineRule="auto"/>
        <w:contextualSpacing/>
        <w:jc w:val="both"/>
        <w:rPr>
          <w:rFonts w:cstheme="minorHAnsi"/>
          <w:kern w:val="0"/>
        </w:rPr>
      </w:pPr>
    </w:p>
    <w:p w14:paraId="343CC368" w14:textId="77777777" w:rsidR="00BA5C19" w:rsidRPr="007161B1" w:rsidRDefault="00BA5C19" w:rsidP="00F6486A">
      <w:pPr>
        <w:autoSpaceDE w:val="0"/>
        <w:autoSpaceDN w:val="0"/>
        <w:adjustRightInd w:val="0"/>
        <w:spacing w:after="0" w:line="240" w:lineRule="auto"/>
        <w:contextualSpacing/>
        <w:jc w:val="both"/>
        <w:rPr>
          <w:rFonts w:cstheme="minorHAnsi"/>
          <w:b/>
          <w:bCs/>
          <w:kern w:val="0"/>
        </w:rPr>
      </w:pPr>
      <w:r w:rsidRPr="007161B1">
        <w:rPr>
          <w:rFonts w:cstheme="minorHAnsi"/>
          <w:b/>
          <w:bCs/>
          <w:kern w:val="0"/>
        </w:rPr>
        <w:t>Waitlist</w:t>
      </w:r>
    </w:p>
    <w:p w14:paraId="71E809C0" w14:textId="0693A6AA" w:rsidR="00BA5C19" w:rsidRPr="007161B1" w:rsidRDefault="00BA5C19" w:rsidP="00F6486A">
      <w:pPr>
        <w:autoSpaceDE w:val="0"/>
        <w:autoSpaceDN w:val="0"/>
        <w:adjustRightInd w:val="0"/>
        <w:spacing w:after="0" w:line="240" w:lineRule="auto"/>
        <w:contextualSpacing/>
        <w:jc w:val="both"/>
        <w:rPr>
          <w:rFonts w:cstheme="minorHAnsi"/>
          <w:kern w:val="0"/>
        </w:rPr>
      </w:pPr>
      <w:r w:rsidRPr="007161B1">
        <w:rPr>
          <w:rFonts w:cstheme="minorHAnsi"/>
          <w:kern w:val="0"/>
        </w:rPr>
        <w:t>The waitlist is the ordered list of applicant students without enrollment offers. The waitlist for each</w:t>
      </w:r>
      <w:r w:rsidR="00677E6D" w:rsidRPr="007161B1">
        <w:rPr>
          <w:rFonts w:cstheme="minorHAnsi"/>
          <w:kern w:val="0"/>
        </w:rPr>
        <w:t xml:space="preserve"> </w:t>
      </w:r>
      <w:r w:rsidRPr="007161B1">
        <w:rPr>
          <w:rFonts w:cstheme="minorHAnsi"/>
          <w:kern w:val="0"/>
        </w:rPr>
        <w:t>school year is initiated through the lottery process. Once all available enrollment opportunities are offered, the remaining applicant students will be added to the waitlist in the order drawn. The waitlist for a given year is not carried over to the next school year. A new enrollment application is required for each school year for which a student is seeking a new enrollment.</w:t>
      </w:r>
    </w:p>
    <w:p w14:paraId="7126FCE2" w14:textId="77777777" w:rsidR="00BA5C19" w:rsidRPr="007161B1" w:rsidRDefault="00BA5C19" w:rsidP="00F6486A">
      <w:pPr>
        <w:autoSpaceDE w:val="0"/>
        <w:autoSpaceDN w:val="0"/>
        <w:adjustRightInd w:val="0"/>
        <w:spacing w:after="0" w:line="240" w:lineRule="auto"/>
        <w:contextualSpacing/>
        <w:jc w:val="both"/>
        <w:rPr>
          <w:rFonts w:cstheme="minorHAnsi"/>
          <w:kern w:val="0"/>
        </w:rPr>
      </w:pPr>
    </w:p>
    <w:p w14:paraId="594D877D" w14:textId="6E0D8BEE" w:rsidR="00BA5C19" w:rsidRPr="007161B1" w:rsidRDefault="00BA5C19" w:rsidP="00F6486A">
      <w:pPr>
        <w:autoSpaceDE w:val="0"/>
        <w:autoSpaceDN w:val="0"/>
        <w:adjustRightInd w:val="0"/>
        <w:spacing w:after="0" w:line="240" w:lineRule="auto"/>
        <w:contextualSpacing/>
        <w:jc w:val="both"/>
        <w:rPr>
          <w:rFonts w:cstheme="minorHAnsi"/>
          <w:kern w:val="0"/>
        </w:rPr>
      </w:pPr>
      <w:r w:rsidRPr="007161B1">
        <w:rPr>
          <w:rFonts w:cstheme="minorHAnsi"/>
          <w:kern w:val="0"/>
        </w:rPr>
        <w:t xml:space="preserve">Students who wish to transfer to Trailhead Virtual Academy mid-school year may do so if the school has capacity to serve that student </w:t>
      </w:r>
      <w:r w:rsidR="00677E6D" w:rsidRPr="007161B1">
        <w:rPr>
          <w:rFonts w:cstheme="minorHAnsi"/>
          <w:kern w:val="0"/>
        </w:rPr>
        <w:t>at</w:t>
      </w:r>
      <w:r w:rsidRPr="007161B1">
        <w:rPr>
          <w:rFonts w:cstheme="minorHAnsi"/>
          <w:kern w:val="0"/>
        </w:rPr>
        <w:t xml:space="preserve"> that grade level. Otherwise, the student will be added to the waitlist.</w:t>
      </w:r>
    </w:p>
    <w:sectPr w:rsidR="00BA5C19" w:rsidRPr="00716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C8"/>
    <w:multiLevelType w:val="hybridMultilevel"/>
    <w:tmpl w:val="0B30B0CE"/>
    <w:lvl w:ilvl="0" w:tplc="01EE66B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8F1A1B"/>
    <w:multiLevelType w:val="hybridMultilevel"/>
    <w:tmpl w:val="63902A20"/>
    <w:lvl w:ilvl="0" w:tplc="FFFFFFFF">
      <w:start w:val="1"/>
      <w:numFmt w:val="bullet"/>
      <w:lvlText w:val="o"/>
      <w:lvlJc w:val="left"/>
      <w:pPr>
        <w:ind w:left="1800" w:hanging="360"/>
      </w:pPr>
      <w:rPr>
        <w:rFonts w:ascii="Courier New" w:hAnsi="Courier New" w:cs="Courier New" w:hint="default"/>
        <w:lang w:val="en-US"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89C5A3D"/>
    <w:multiLevelType w:val="hybridMultilevel"/>
    <w:tmpl w:val="266C64C4"/>
    <w:lvl w:ilvl="0" w:tplc="8432FEC4">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5601A"/>
    <w:multiLevelType w:val="hybridMultilevel"/>
    <w:tmpl w:val="EBAEF7C8"/>
    <w:lvl w:ilvl="0" w:tplc="FFFFFFFF">
      <w:numFmt w:val="bullet"/>
      <w:lvlText w:val="•"/>
      <w:lvlJc w:val="left"/>
      <w:pPr>
        <w:ind w:left="1080" w:hanging="360"/>
      </w:pPr>
      <w:rPr>
        <w:rFonts w:hint="default"/>
        <w:lang w:val="en-US" w:eastAsia="en-US" w:bidi="ar-SA"/>
      </w:rPr>
    </w:lvl>
    <w:lvl w:ilvl="1" w:tplc="8432FEC4">
      <w:numFmt w:val="bullet"/>
      <w:lvlText w:val="•"/>
      <w:lvlJc w:val="left"/>
      <w:pPr>
        <w:ind w:left="1800" w:hanging="360"/>
      </w:pPr>
      <w:rPr>
        <w:rFonts w:hint="default"/>
        <w:lang w:val="en-US"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AB627F8"/>
    <w:multiLevelType w:val="hybridMultilevel"/>
    <w:tmpl w:val="3BD00C24"/>
    <w:lvl w:ilvl="0" w:tplc="8432FEC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C4110"/>
    <w:multiLevelType w:val="hybridMultilevel"/>
    <w:tmpl w:val="A984ABCC"/>
    <w:lvl w:ilvl="0" w:tplc="8432FEC4">
      <w:numFmt w:val="bullet"/>
      <w:lvlText w:val="•"/>
      <w:lvlJc w:val="left"/>
      <w:pPr>
        <w:ind w:left="1080" w:hanging="360"/>
      </w:pPr>
      <w:rPr>
        <w:rFonts w:hint="default"/>
        <w:lang w:val="en-US" w:eastAsia="en-US" w:bidi="ar-SA"/>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E2C40CB"/>
    <w:multiLevelType w:val="hybridMultilevel"/>
    <w:tmpl w:val="EC16C4BA"/>
    <w:lvl w:ilvl="0" w:tplc="E70A216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34499"/>
    <w:multiLevelType w:val="hybridMultilevel"/>
    <w:tmpl w:val="73249C20"/>
    <w:lvl w:ilvl="0" w:tplc="FFFFFFFF">
      <w:numFmt w:val="bullet"/>
      <w:lvlText w:val="•"/>
      <w:lvlJc w:val="left"/>
      <w:pPr>
        <w:ind w:left="1080" w:hanging="360"/>
      </w:pPr>
      <w:rPr>
        <w:rFonts w:hint="default"/>
        <w:lang w:val="en-US" w:eastAsia="en-US" w:bidi="ar-SA"/>
      </w:rPr>
    </w:lvl>
    <w:lvl w:ilvl="1" w:tplc="8432FEC4">
      <w:numFmt w:val="bullet"/>
      <w:lvlText w:val="•"/>
      <w:lvlJc w:val="left"/>
      <w:pPr>
        <w:ind w:left="1800" w:hanging="360"/>
      </w:pPr>
      <w:rPr>
        <w:rFonts w:hint="default"/>
        <w:lang w:val="en-US"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A5702A7"/>
    <w:multiLevelType w:val="hybridMultilevel"/>
    <w:tmpl w:val="8474F1C4"/>
    <w:lvl w:ilvl="0" w:tplc="8432FEC4">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8EA2C6B"/>
    <w:multiLevelType w:val="hybridMultilevel"/>
    <w:tmpl w:val="6FCE8E2E"/>
    <w:lvl w:ilvl="0" w:tplc="E70A216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A1043"/>
    <w:multiLevelType w:val="hybridMultilevel"/>
    <w:tmpl w:val="29E6DED4"/>
    <w:lvl w:ilvl="0" w:tplc="01EE66B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AE1E41"/>
    <w:multiLevelType w:val="hybridMultilevel"/>
    <w:tmpl w:val="A512242A"/>
    <w:lvl w:ilvl="0" w:tplc="8432FEC4">
      <w:numFmt w:val="bullet"/>
      <w:lvlText w:val="•"/>
      <w:lvlJc w:val="left"/>
      <w:pPr>
        <w:ind w:left="1080" w:hanging="360"/>
      </w:pPr>
      <w:rPr>
        <w:rFonts w:hint="default"/>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8B4E60"/>
    <w:multiLevelType w:val="hybridMultilevel"/>
    <w:tmpl w:val="0F467772"/>
    <w:lvl w:ilvl="0" w:tplc="8432FEC4">
      <w:numFmt w:val="bullet"/>
      <w:lvlText w:val="•"/>
      <w:lvlJc w:val="left"/>
      <w:pPr>
        <w:ind w:left="1800" w:hanging="360"/>
      </w:pPr>
      <w:rPr>
        <w:rFonts w:hint="default"/>
        <w:lang w:val="en-US" w:eastAsia="en-US" w:bidi="ar-SA"/>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02322B"/>
    <w:multiLevelType w:val="hybridMultilevel"/>
    <w:tmpl w:val="C98ECC16"/>
    <w:lvl w:ilvl="0" w:tplc="8432FEC4">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971BD"/>
    <w:multiLevelType w:val="hybridMultilevel"/>
    <w:tmpl w:val="58EA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470774">
    <w:abstractNumId w:val="14"/>
  </w:num>
  <w:num w:numId="2" w16cid:durableId="1238399179">
    <w:abstractNumId w:val="5"/>
  </w:num>
  <w:num w:numId="3" w16cid:durableId="1352680942">
    <w:abstractNumId w:val="12"/>
  </w:num>
  <w:num w:numId="4" w16cid:durableId="1980918952">
    <w:abstractNumId w:val="4"/>
  </w:num>
  <w:num w:numId="5" w16cid:durableId="284821154">
    <w:abstractNumId w:val="2"/>
  </w:num>
  <w:num w:numId="6" w16cid:durableId="1123965175">
    <w:abstractNumId w:val="1"/>
  </w:num>
  <w:num w:numId="7" w16cid:durableId="1938827124">
    <w:abstractNumId w:val="8"/>
  </w:num>
  <w:num w:numId="8" w16cid:durableId="775827981">
    <w:abstractNumId w:val="11"/>
  </w:num>
  <w:num w:numId="9" w16cid:durableId="179006390">
    <w:abstractNumId w:val="13"/>
  </w:num>
  <w:num w:numId="10" w16cid:durableId="347409537">
    <w:abstractNumId w:val="3"/>
  </w:num>
  <w:num w:numId="11" w16cid:durableId="1969118665">
    <w:abstractNumId w:val="7"/>
  </w:num>
  <w:num w:numId="12" w16cid:durableId="1718771583">
    <w:abstractNumId w:val="9"/>
  </w:num>
  <w:num w:numId="13" w16cid:durableId="2065448862">
    <w:abstractNumId w:val="6"/>
  </w:num>
  <w:num w:numId="14" w16cid:durableId="1622371932">
    <w:abstractNumId w:val="10"/>
  </w:num>
  <w:num w:numId="15" w16cid:durableId="192807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2MDE0MjE0NLA0MjNS0lEKTi0uzszPAykwrQUAu9PsKCwAAAA="/>
  </w:docVars>
  <w:rsids>
    <w:rsidRoot w:val="00165D46"/>
    <w:rsid w:val="00001A72"/>
    <w:rsid w:val="00064806"/>
    <w:rsid w:val="000A7C0D"/>
    <w:rsid w:val="000C7E6B"/>
    <w:rsid w:val="00165D46"/>
    <w:rsid w:val="001C246E"/>
    <w:rsid w:val="00211114"/>
    <w:rsid w:val="0025025B"/>
    <w:rsid w:val="00292A77"/>
    <w:rsid w:val="002A76AB"/>
    <w:rsid w:val="003A7343"/>
    <w:rsid w:val="003F700D"/>
    <w:rsid w:val="004316FA"/>
    <w:rsid w:val="0043665C"/>
    <w:rsid w:val="00441EF0"/>
    <w:rsid w:val="004556C3"/>
    <w:rsid w:val="0047529B"/>
    <w:rsid w:val="004C4439"/>
    <w:rsid w:val="004C492F"/>
    <w:rsid w:val="004F5F7F"/>
    <w:rsid w:val="0050088E"/>
    <w:rsid w:val="00596D65"/>
    <w:rsid w:val="005A6AF4"/>
    <w:rsid w:val="005B759C"/>
    <w:rsid w:val="00673F0E"/>
    <w:rsid w:val="00677E6D"/>
    <w:rsid w:val="007161B1"/>
    <w:rsid w:val="007439DA"/>
    <w:rsid w:val="007708BC"/>
    <w:rsid w:val="00782977"/>
    <w:rsid w:val="00790141"/>
    <w:rsid w:val="007A5C8F"/>
    <w:rsid w:val="00865D1E"/>
    <w:rsid w:val="00867FC7"/>
    <w:rsid w:val="00944727"/>
    <w:rsid w:val="009A6ED2"/>
    <w:rsid w:val="009B7F9B"/>
    <w:rsid w:val="00A361E9"/>
    <w:rsid w:val="00A579E9"/>
    <w:rsid w:val="00A624BC"/>
    <w:rsid w:val="00A9534A"/>
    <w:rsid w:val="00B17823"/>
    <w:rsid w:val="00B52932"/>
    <w:rsid w:val="00B57D0D"/>
    <w:rsid w:val="00BA5C19"/>
    <w:rsid w:val="00BC51A6"/>
    <w:rsid w:val="00BF3CAF"/>
    <w:rsid w:val="00C04ECB"/>
    <w:rsid w:val="00CB5220"/>
    <w:rsid w:val="00CE4AAE"/>
    <w:rsid w:val="00D8019E"/>
    <w:rsid w:val="00DF6462"/>
    <w:rsid w:val="00E0486C"/>
    <w:rsid w:val="00E653EE"/>
    <w:rsid w:val="00EB0C02"/>
    <w:rsid w:val="00F45027"/>
    <w:rsid w:val="00F6486A"/>
    <w:rsid w:val="00F70038"/>
    <w:rsid w:val="00F94B3E"/>
    <w:rsid w:val="00FA127A"/>
    <w:rsid w:val="00F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1521"/>
  <w15:chartTrackingRefBased/>
  <w15:docId w15:val="{64489B74-1EE2-4389-A0FB-1C134E6A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D46"/>
    <w:rPr>
      <w:rFonts w:eastAsiaTheme="majorEastAsia" w:cstheme="majorBidi"/>
      <w:color w:val="272727" w:themeColor="text1" w:themeTint="D8"/>
    </w:rPr>
  </w:style>
  <w:style w:type="paragraph" w:styleId="Title">
    <w:name w:val="Title"/>
    <w:basedOn w:val="Normal"/>
    <w:next w:val="Normal"/>
    <w:link w:val="TitleChar"/>
    <w:uiPriority w:val="10"/>
    <w:qFormat/>
    <w:rsid w:val="0016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D46"/>
    <w:pPr>
      <w:spacing w:before="160"/>
      <w:jc w:val="center"/>
    </w:pPr>
    <w:rPr>
      <w:i/>
      <w:iCs/>
      <w:color w:val="404040" w:themeColor="text1" w:themeTint="BF"/>
    </w:rPr>
  </w:style>
  <w:style w:type="character" w:customStyle="1" w:styleId="QuoteChar">
    <w:name w:val="Quote Char"/>
    <w:basedOn w:val="DefaultParagraphFont"/>
    <w:link w:val="Quote"/>
    <w:uiPriority w:val="29"/>
    <w:rsid w:val="00165D46"/>
    <w:rPr>
      <w:i/>
      <w:iCs/>
      <w:color w:val="404040" w:themeColor="text1" w:themeTint="BF"/>
    </w:rPr>
  </w:style>
  <w:style w:type="paragraph" w:styleId="ListParagraph">
    <w:name w:val="List Paragraph"/>
    <w:basedOn w:val="Normal"/>
    <w:uiPriority w:val="1"/>
    <w:qFormat/>
    <w:rsid w:val="00165D46"/>
    <w:pPr>
      <w:ind w:left="720"/>
      <w:contextualSpacing/>
    </w:pPr>
  </w:style>
  <w:style w:type="character" w:styleId="IntenseEmphasis">
    <w:name w:val="Intense Emphasis"/>
    <w:basedOn w:val="DefaultParagraphFont"/>
    <w:uiPriority w:val="21"/>
    <w:qFormat/>
    <w:rsid w:val="00165D46"/>
    <w:rPr>
      <w:i/>
      <w:iCs/>
      <w:color w:val="2F5496" w:themeColor="accent1" w:themeShade="BF"/>
    </w:rPr>
  </w:style>
  <w:style w:type="paragraph" w:styleId="IntenseQuote">
    <w:name w:val="Intense Quote"/>
    <w:basedOn w:val="Normal"/>
    <w:next w:val="Normal"/>
    <w:link w:val="IntenseQuoteChar"/>
    <w:uiPriority w:val="30"/>
    <w:qFormat/>
    <w:rsid w:val="00165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D46"/>
    <w:rPr>
      <w:i/>
      <w:iCs/>
      <w:color w:val="2F5496" w:themeColor="accent1" w:themeShade="BF"/>
    </w:rPr>
  </w:style>
  <w:style w:type="character" w:styleId="IntenseReference">
    <w:name w:val="Intense Reference"/>
    <w:basedOn w:val="DefaultParagraphFont"/>
    <w:uiPriority w:val="32"/>
    <w:qFormat/>
    <w:rsid w:val="00165D46"/>
    <w:rPr>
      <w:b/>
      <w:bCs/>
      <w:smallCaps/>
      <w:color w:val="2F5496" w:themeColor="accent1" w:themeShade="BF"/>
      <w:spacing w:val="5"/>
    </w:rPr>
  </w:style>
  <w:style w:type="character" w:styleId="Hyperlink">
    <w:name w:val="Hyperlink"/>
    <w:basedOn w:val="DefaultParagraphFont"/>
    <w:uiPriority w:val="99"/>
    <w:semiHidden/>
    <w:unhideWhenUsed/>
    <w:rsid w:val="002A76AB"/>
    <w:rPr>
      <w:color w:val="0000FF"/>
      <w:u w:val="single"/>
    </w:rPr>
  </w:style>
  <w:style w:type="paragraph" w:styleId="NormalWeb">
    <w:name w:val="Normal (Web)"/>
    <w:basedOn w:val="Normal"/>
    <w:uiPriority w:val="99"/>
    <w:unhideWhenUsed/>
    <w:rsid w:val="002A76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7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831</Words>
  <Characters>4737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2026-02-24T15:51:00Z</dcterms:created>
  <dcterms:modified xsi:type="dcterms:W3CDTF">2026-02-25T21:42:00Z</dcterms:modified>
</cp:coreProperties>
</file>